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Solidarité et partage : Secours catholique en Cabardès</w:t>
      </w:r>
    </w:p>
    <w:p>
      <w:pPr>
        <w:pStyle w:val="Normal"/>
        <w:rPr/>
      </w:pPr>
      <w:r>
        <w:rPr/>
      </w:r>
    </w:p>
    <w:p>
      <w:pPr>
        <w:pStyle w:val="Normal"/>
        <w:rPr/>
      </w:pPr>
      <w:r>
        <w:rPr/>
      </w:r>
    </w:p>
    <w:p>
      <w:pPr>
        <w:pStyle w:val="Normal"/>
        <w:rPr/>
      </w:pPr>
      <w:r>
        <w:rPr/>
        <w:t xml:space="preserve">Depuis un an et demi le nord carcassonnais et la Montagne Noire ont vu se succéder inondations, maisons écroulées, pollutions à l’arsenic et aux métaux lourds, incendies de garrigues et d’un central téléphonique et maintenant le covid 19 et le confinement. </w:t>
      </w:r>
    </w:p>
    <w:p>
      <w:pPr>
        <w:pStyle w:val="Normal"/>
        <w:rPr/>
      </w:pPr>
      <w:r>
        <w:rPr/>
        <w:t xml:space="preserve">On notera que ce sont toujours les plus fragiles qui subissent le maximum de contraintes en premier. </w:t>
      </w:r>
    </w:p>
    <w:p>
      <w:pPr>
        <w:pStyle w:val="Normal"/>
        <w:rPr/>
      </w:pPr>
      <w:r>
        <w:rPr/>
        <w:t xml:space="preserve"> </w:t>
      </w:r>
      <w:r>
        <w:rPr/>
        <w:t xml:space="preserve">Et c’est dans cette zone que se réfugient de plus en plus de personnes démunies ou en situation de précarité, qui fuient la vie chère et les loyers trop lourds de Carcassonne et des villages péri-urbains. </w:t>
      </w:r>
    </w:p>
    <w:p>
      <w:pPr>
        <w:pStyle w:val="Normal"/>
        <w:rPr/>
      </w:pPr>
      <w:r>
        <w:rPr/>
        <w:t>De plus en plus de pauvretés se cachent en zone rurale profonde  marquée par le recul voire l’abandon des services publics (transports, poste, école, etc.) et l’éloignement des bassins d’emploi.</w:t>
      </w:r>
    </w:p>
    <w:p>
      <w:pPr>
        <w:pStyle w:val="Normal"/>
        <w:rPr/>
      </w:pPr>
      <w:r>
        <w:rPr/>
      </w:r>
    </w:p>
    <w:p>
      <w:pPr>
        <w:pStyle w:val="Normal"/>
        <w:rPr/>
      </w:pPr>
      <w:r>
        <w:rPr/>
        <w:t>Mais c’est aussi là que se manifestent tous les jours des initiatives solidaires impulsées pas des associations humanitaires ou caritatives parmi lesquelles le Secours catholique.</w:t>
      </w:r>
    </w:p>
    <w:p>
      <w:pPr>
        <w:pStyle w:val="Normal"/>
        <w:rPr/>
      </w:pPr>
      <w:r>
        <w:rPr/>
        <w:t xml:space="preserve">Depuis le début du confinement, 11 bénévoles se relaient en appliquant toutes les mesures de sécurité. Pour cela, ils ont du renoncer à fonctionner en « Epicerie  Sociale Itinérante » ; mais avec l’appui de la Banque Alimentaire, ils continuent  à apporter une aide alimentaire à 59 familles avec 140 personnes concernées. Tous les quinze jours, ils livrent des colis alimentaires à Pennautier, Pezens, Saissac, St Denis, Fontiers-Cabardès, Le Mas Cabardès… Les bénévoles les plus âgés ou les plus fragiles ont été remplacés par des plus jeunes qui se sont spontanément portés volontaires ; Le contact est maintenu avec chacun par téléphone ou internet. </w:t>
      </w:r>
    </w:p>
    <w:p>
      <w:pPr>
        <w:pStyle w:val="Normal"/>
        <w:rPr/>
      </w:pPr>
      <w:r>
        <w:rPr/>
      </w:r>
    </w:p>
    <w:p>
      <w:pPr>
        <w:pStyle w:val="Normal"/>
        <w:rPr/>
      </w:pPr>
      <w:r>
        <w:rPr/>
        <w:t>Nos contacts pour tous les villages du Cabardès : 06 44 82 41 60 ou 04 30 18 92 86 le jeudi après midi.</w:t>
      </w:r>
    </w:p>
    <w:p>
      <w:pPr>
        <w:pStyle w:val="Normal"/>
        <w:rPr/>
      </w:pPr>
      <w:r>
        <w:rPr/>
      </w:r>
    </w:p>
    <w:p>
      <w:pPr>
        <w:pStyle w:val="Normal"/>
        <w:rPr/>
      </w:pPr>
      <w:r>
        <w:rPr/>
        <w:t>Notre ligne de conduite : la fraternité, n’est pas une option, c’est une nécessité.</w:t>
      </w:r>
    </w:p>
    <w:p>
      <w:pPr>
        <w:pStyle w:val="Normal"/>
        <w:rPr/>
      </w:pPr>
      <w:r>
        <w:rPr/>
        <w:t xml:space="preserve">Notre mot d’ordre : personne n’est trop pauvre pour n’avoir rien à partager (ne serait-ce que du temps ou des bras!) </w:t>
      </w:r>
    </w:p>
    <w:p>
      <w:pPr>
        <w:pStyle w:val="Normal"/>
        <w:rPr/>
      </w:pPr>
      <w:r>
        <w:rPr/>
      </w:r>
    </w:p>
    <w:p>
      <w:pPr>
        <w:pStyle w:val="Normal"/>
        <w:rPr/>
      </w:pPr>
      <w:r>
        <w:rPr/>
        <w:t>Secours Catholique du Cabardès</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val="bestFit" w:percent="151"/>
  <w:embedSystemFonts/>
  <w:defaultTabStop w:val="709"/>
  <w:autoHyphenation w:val="tru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eastAsia="zh-CN" w:bidi="hi-IN" w:val="fr-FR"/>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itre1" w:customStyle="1">
    <w:name w:val="Titre1"/>
    <w:basedOn w:val="Normal"/>
    <w:next w:val="Corpsdetexte"/>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LibreOffice/6.4.3.2$Windows_X86_64 LibreOffice_project/747b5d0ebf89f41c860ec2a39efd7cb15b54f2d8</Application>
  <Pages>1</Pages>
  <Words>324</Words>
  <Characters>1656</Characters>
  <CharactersWithSpaces>1978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2020-04-22T12:03:00Z</dcterms:created>
  <dc:creator>bonjoure2023@outlook.fr</dc:creator>
  <dc:description/>
  <dc:language>fr-FR</dc:language>
  <cp:lastModifiedBy>bonjoure2023@outlook.fr</cp:lastModifiedBy>
  <cp:lastPrinted>1995-11-21T15:41:00Z</cp:lastPrinted>
  <dcterms:modified xsi:type="dcterms:W3CDTF">2020-04-22T12:03:00Z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